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43D6" w14:textId="77777777" w:rsidR="00991074" w:rsidRDefault="00A12D22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Internet Branch</w:t>
      </w:r>
    </w:p>
    <w:p w14:paraId="0E632151" w14:textId="77777777" w:rsidR="00991074" w:rsidRDefault="00A12D22">
      <w:pPr>
        <w:pStyle w:val="NoSpacing"/>
        <w:spacing w:line="276" w:lineRule="auto"/>
        <w:jc w:val="center"/>
      </w:pPr>
      <w:r>
        <w:rPr>
          <w:b/>
          <w:sz w:val="28"/>
          <w:szCs w:val="28"/>
          <w:u w:val="single"/>
        </w:rPr>
        <w:t>“Adopt a Refuge” Project</w:t>
      </w:r>
    </w:p>
    <w:p w14:paraId="0C01D93A" w14:textId="77777777" w:rsidR="00991074" w:rsidRDefault="00991074">
      <w:pPr>
        <w:pStyle w:val="NoSpacing"/>
        <w:spacing w:line="276" w:lineRule="auto"/>
        <w:jc w:val="center"/>
        <w:rPr>
          <w:sz w:val="28"/>
          <w:szCs w:val="28"/>
        </w:rPr>
      </w:pPr>
    </w:p>
    <w:p w14:paraId="3DF72D68" w14:textId="77777777" w:rsidR="00991074" w:rsidRDefault="00A12D22">
      <w:pPr>
        <w:pStyle w:val="NoSpacing"/>
        <w:spacing w:line="276" w:lineRule="auto"/>
      </w:pPr>
      <w:r>
        <w:t xml:space="preserve">The branch delivered their first consignment in early March.  They provided items for women and children who arrive at the Refuge with little or nothing.  This initial delivery </w:t>
      </w:r>
      <w:r>
        <w:t>consisted of four of everything and will be topped up as and when required.  The cost was covered by a grant from the Freemasons and will, hopefully, secure the project for at least a year, but Covid makes it difficult to estimate the turnover of people en</w:t>
      </w:r>
      <w:r>
        <w:t>tering or leaving the Refuge.</w:t>
      </w:r>
    </w:p>
    <w:p w14:paraId="4E95D67B" w14:textId="77777777" w:rsidR="00991074" w:rsidRDefault="00A12D22">
      <w:pPr>
        <w:pStyle w:val="NoSpacing"/>
        <w:spacing w:line="276" w:lineRule="auto"/>
      </w:pPr>
      <w:r>
        <w:tab/>
        <w:t>The photos show a very small selection of items provided.</w:t>
      </w:r>
    </w:p>
    <w:p w14:paraId="65521582" w14:textId="77777777" w:rsidR="00991074" w:rsidRDefault="00991074">
      <w:pPr>
        <w:pStyle w:val="NoSpacing"/>
        <w:spacing w:line="276" w:lineRule="auto"/>
      </w:pPr>
    </w:p>
    <w:p w14:paraId="190FFA7D" w14:textId="77777777" w:rsidR="00991074" w:rsidRDefault="00A12D22">
      <w:pPr>
        <w:pStyle w:val="NoSpacing"/>
        <w:spacing w:line="276" w:lineRule="auto"/>
      </w:pPr>
      <w:r>
        <w:tab/>
        <w:t>Sylvia Hickey.  V.P.</w:t>
      </w:r>
    </w:p>
    <w:p w14:paraId="15095438" w14:textId="77777777" w:rsidR="00991074" w:rsidRDefault="00991074">
      <w:pPr>
        <w:pStyle w:val="NoSpacing"/>
        <w:spacing w:line="276" w:lineRule="auto"/>
      </w:pPr>
    </w:p>
    <w:p w14:paraId="21F0B4C6" w14:textId="77777777" w:rsidR="00991074" w:rsidRDefault="00A12D22">
      <w:pPr>
        <w:pStyle w:val="NoSpacing"/>
        <w:spacing w:line="276" w:lineRule="auto"/>
        <w:jc w:val="center"/>
      </w:pPr>
      <w:r>
        <w:rPr>
          <w:noProof/>
          <w:lang w:eastAsia="en-GB"/>
        </w:rPr>
        <w:drawing>
          <wp:inline distT="0" distB="0" distL="0" distR="0" wp14:anchorId="634E5622" wp14:editId="4F4B3D14">
            <wp:extent cx="4269671" cy="32024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9671" cy="320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A53CDE6" w14:textId="77777777" w:rsidR="00991074" w:rsidRDefault="00A12D22">
      <w:pPr>
        <w:pStyle w:val="NoSpacing"/>
        <w:spacing w:line="276" w:lineRule="auto"/>
        <w:jc w:val="center"/>
      </w:pPr>
      <w:proofErr w:type="spellStart"/>
      <w:r>
        <w:t>Womens</w:t>
      </w:r>
      <w:proofErr w:type="spellEnd"/>
      <w:r>
        <w:t xml:space="preserve"> items</w:t>
      </w:r>
    </w:p>
    <w:p w14:paraId="6C0EAC58" w14:textId="77777777" w:rsidR="00991074" w:rsidRDefault="00991074">
      <w:pPr>
        <w:pStyle w:val="NoSpacing"/>
        <w:spacing w:line="276" w:lineRule="auto"/>
        <w:jc w:val="center"/>
      </w:pPr>
    </w:p>
    <w:p w14:paraId="09F6AA3A" w14:textId="77777777" w:rsidR="00991074" w:rsidRDefault="00A12D22">
      <w:pPr>
        <w:pStyle w:val="NoSpacing"/>
        <w:spacing w:line="276" w:lineRule="auto"/>
        <w:jc w:val="center"/>
      </w:pPr>
      <w:r>
        <w:rPr>
          <w:noProof/>
          <w:lang w:eastAsia="en-GB"/>
        </w:rPr>
        <w:drawing>
          <wp:inline distT="0" distB="0" distL="0" distR="0" wp14:anchorId="1473033B" wp14:editId="1B4FB58B">
            <wp:extent cx="4235546" cy="3176881"/>
            <wp:effectExtent l="0" t="0" r="0" b="4469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5546" cy="3176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ED2918" w14:textId="77777777" w:rsidR="00991074" w:rsidRDefault="00A12D22">
      <w:pPr>
        <w:pStyle w:val="NoSpacing"/>
        <w:spacing w:line="276" w:lineRule="auto"/>
        <w:jc w:val="center"/>
      </w:pPr>
      <w:proofErr w:type="spellStart"/>
      <w:proofErr w:type="gramStart"/>
      <w:r>
        <w:t>Kids</w:t>
      </w:r>
      <w:proofErr w:type="spellEnd"/>
      <w:proofErr w:type="gramEnd"/>
      <w:r>
        <w:t xml:space="preserve"> stuff</w:t>
      </w:r>
    </w:p>
    <w:sectPr w:rsidR="00991074">
      <w:pgSz w:w="11906" w:h="16838"/>
      <w:pgMar w:top="62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81000" w14:textId="77777777" w:rsidR="00A12D22" w:rsidRDefault="00A12D22">
      <w:pPr>
        <w:spacing w:after="0" w:line="240" w:lineRule="auto"/>
      </w:pPr>
      <w:r>
        <w:separator/>
      </w:r>
    </w:p>
  </w:endnote>
  <w:endnote w:type="continuationSeparator" w:id="0">
    <w:p w14:paraId="09DBA17A" w14:textId="77777777" w:rsidR="00A12D22" w:rsidRDefault="00A1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F856A" w14:textId="77777777" w:rsidR="00A12D22" w:rsidRDefault="00A12D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6083A9" w14:textId="77777777" w:rsidR="00A12D22" w:rsidRDefault="00A1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1074"/>
    <w:rsid w:val="00991074"/>
    <w:rsid w:val="00A12D22"/>
    <w:rsid w:val="00D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8585"/>
  <w15:docId w15:val="{4583F33D-CBE6-4495-B71C-94D7EEA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Hickey</dc:creator>
  <dc:description/>
  <cp:lastModifiedBy>Margaret Weaver</cp:lastModifiedBy>
  <cp:revision>2</cp:revision>
  <dcterms:created xsi:type="dcterms:W3CDTF">2021-03-25T16:31:00Z</dcterms:created>
  <dcterms:modified xsi:type="dcterms:W3CDTF">2021-03-25T16:31:00Z</dcterms:modified>
</cp:coreProperties>
</file>