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AA" w:rsidRDefault="00847B78" w:rsidP="00C81491">
      <w:pPr>
        <w:spacing w:after="120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Presidents</w:t>
      </w:r>
      <w:proofErr w:type="spellEnd"/>
      <w:r>
        <w:rPr>
          <w:rFonts w:ascii="Comic Sans MS" w:hAnsi="Comic Sans MS"/>
          <w:sz w:val="32"/>
          <w:szCs w:val="32"/>
        </w:rPr>
        <w:t xml:space="preserve"> Remarks Spring 2025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One of the main </w:t>
      </w:r>
      <w:proofErr w:type="gramStart"/>
      <w:r>
        <w:rPr>
          <w:rFonts w:ascii="Comic Sans MS" w:hAnsi="Comic Sans MS"/>
          <w:sz w:val="28"/>
          <w:szCs w:val="28"/>
        </w:rPr>
        <w:t>focus’s</w:t>
      </w:r>
      <w:proofErr w:type="gramEnd"/>
      <w:r>
        <w:rPr>
          <w:rFonts w:ascii="Comic Sans MS" w:hAnsi="Comic Sans MS"/>
          <w:sz w:val="28"/>
          <w:szCs w:val="28"/>
        </w:rPr>
        <w:t xml:space="preserve"> at the beginning of this year has been the new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CRM system.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Newcastle is deeply indebted to Julian Brown for his tenacious work getting this up and </w:t>
      </w:r>
      <w:proofErr w:type="gramStart"/>
      <w:r>
        <w:rPr>
          <w:rFonts w:ascii="Comic Sans MS" w:hAnsi="Comic Sans MS"/>
          <w:sz w:val="28"/>
          <w:szCs w:val="28"/>
        </w:rPr>
        <w:t>running ,</w:t>
      </w:r>
      <w:proofErr w:type="gramEnd"/>
      <w:r>
        <w:rPr>
          <w:rFonts w:ascii="Comic Sans MS" w:hAnsi="Comic Sans MS"/>
          <w:sz w:val="28"/>
          <w:szCs w:val="28"/>
        </w:rPr>
        <w:t xml:space="preserve"> both at National and local level. His </w:t>
      </w:r>
    </w:p>
    <w:p w:rsidR="003E1BAA" w:rsidRDefault="00847B78" w:rsidP="00C81491">
      <w:pPr>
        <w:spacing w:after="1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patience</w:t>
      </w:r>
      <w:proofErr w:type="gramEnd"/>
      <w:r>
        <w:rPr>
          <w:rFonts w:ascii="Comic Sans MS" w:hAnsi="Comic Sans MS"/>
          <w:sz w:val="28"/>
          <w:szCs w:val="28"/>
        </w:rPr>
        <w:t xml:space="preserve"> has been tried as we are not good at passing on information of changes within our Branches. </w:t>
      </w:r>
      <w:r w:rsidR="003D7376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Please take note of his report.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Our new Trustee Board and helpers is sadly depleted, there are 11 vacant posts. If anyone feels drawn to join us please get in touch with me.</w:t>
      </w:r>
    </w:p>
    <w:p w:rsidR="003E1BAA" w:rsidRDefault="00847B78" w:rsidP="00C81491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display a list on our website.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good news is th</w:t>
      </w:r>
      <w:r w:rsidR="00C81491">
        <w:rPr>
          <w:rFonts w:ascii="Comic Sans MS" w:hAnsi="Comic Sans MS"/>
          <w:sz w:val="28"/>
          <w:szCs w:val="28"/>
        </w:rPr>
        <w:t>e creation of the Projects Team</w:t>
      </w:r>
      <w:r>
        <w:rPr>
          <w:rFonts w:ascii="Comic Sans MS" w:hAnsi="Comic Sans MS"/>
          <w:sz w:val="28"/>
          <w:szCs w:val="28"/>
        </w:rPr>
        <w:t>, who will be review and assess what can be managed in the future.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Will all Branches apprise me of their own projects so that all the outcomes can be documented under Newcastle on MU </w:t>
      </w:r>
      <w:proofErr w:type="gramStart"/>
      <w:r>
        <w:rPr>
          <w:rFonts w:ascii="Comic Sans MS" w:hAnsi="Comic Sans MS"/>
          <w:sz w:val="28"/>
          <w:szCs w:val="28"/>
        </w:rPr>
        <w:t>Live.</w:t>
      </w:r>
      <w:proofErr w:type="gramEnd"/>
    </w:p>
    <w:p w:rsidR="003E1BAA" w:rsidRDefault="00847B78" w:rsidP="00C81491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AFIA this </w:t>
      </w:r>
      <w:proofErr w:type="gramStart"/>
      <w:r>
        <w:rPr>
          <w:rFonts w:ascii="Comic Sans MS" w:hAnsi="Comic Sans MS"/>
          <w:sz w:val="28"/>
          <w:szCs w:val="28"/>
        </w:rPr>
        <w:t>year,</w:t>
      </w:r>
      <w:proofErr w:type="gramEnd"/>
      <w:r>
        <w:rPr>
          <w:rFonts w:ascii="Comic Sans MS" w:hAnsi="Comic Sans MS"/>
          <w:sz w:val="28"/>
          <w:szCs w:val="28"/>
        </w:rPr>
        <w:t xml:space="preserve"> will be run in conjunction with </w:t>
      </w:r>
      <w:proofErr w:type="spellStart"/>
      <w:r>
        <w:rPr>
          <w:rFonts w:ascii="Comic Sans MS" w:hAnsi="Comic Sans MS"/>
          <w:sz w:val="28"/>
          <w:szCs w:val="28"/>
        </w:rPr>
        <w:t>ReNew</w:t>
      </w:r>
      <w:proofErr w:type="spellEnd"/>
      <w:r>
        <w:rPr>
          <w:rFonts w:ascii="Comic Sans MS" w:hAnsi="Comic Sans MS"/>
          <w:sz w:val="28"/>
          <w:szCs w:val="28"/>
        </w:rPr>
        <w:t xml:space="preserve"> who are kindly giving a presentation at Council.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new Provincial Team is in regular contact. Those who attended our Commissioning Service had the opportunity to meet our new Provincial President Christine Sharp and her husband John. </w:t>
      </w:r>
    </w:p>
    <w:p w:rsidR="003E1BAA" w:rsidRDefault="00847B78" w:rsidP="00C81491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Christine had been the DP for Manchester.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firmly believe that the way forward is to work alongside other Charities. We have an excellen</w:t>
      </w:r>
      <w:r w:rsidR="00C81491">
        <w:rPr>
          <w:rFonts w:ascii="Comic Sans MS" w:hAnsi="Comic Sans MS"/>
          <w:sz w:val="28"/>
          <w:szCs w:val="28"/>
        </w:rPr>
        <w:t>t working relationship with TCT</w:t>
      </w:r>
      <w:r>
        <w:rPr>
          <w:rFonts w:ascii="Comic Sans MS" w:hAnsi="Comic Sans MS"/>
          <w:sz w:val="28"/>
          <w:szCs w:val="28"/>
        </w:rPr>
        <w:t>, an Anglican Charity that informs those who need help. Most of us who attended the Morpeth introduction came away with some useful information.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Our strong bond with the Cathedral is a shared bonus that can only bind us closer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Working with others has </w:t>
      </w:r>
      <w:proofErr w:type="gramStart"/>
      <w:r>
        <w:rPr>
          <w:rFonts w:ascii="Comic Sans MS" w:hAnsi="Comic Sans MS"/>
          <w:sz w:val="28"/>
          <w:szCs w:val="28"/>
        </w:rPr>
        <w:t>it’s</w:t>
      </w:r>
      <w:proofErr w:type="gramEnd"/>
      <w:r>
        <w:rPr>
          <w:rFonts w:ascii="Comic Sans MS" w:hAnsi="Comic Sans MS"/>
          <w:sz w:val="28"/>
          <w:szCs w:val="28"/>
        </w:rPr>
        <w:t xml:space="preserve"> recompense. Whether it’s fellowship or the fact that we are able to touch so many lives for the better as we steer an amazing vehicle along a bumpy road but the uplifting feeling we receive is its own reward.</w:t>
      </w: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for al</w:t>
      </w:r>
      <w:r w:rsidR="00C81491">
        <w:rPr>
          <w:rFonts w:ascii="Comic Sans MS" w:hAnsi="Comic Sans MS"/>
          <w:sz w:val="28"/>
          <w:szCs w:val="28"/>
        </w:rPr>
        <w:t>l you do to keep this wonderful</w:t>
      </w:r>
      <w:r>
        <w:rPr>
          <w:rFonts w:ascii="Comic Sans MS" w:hAnsi="Comic Sans MS"/>
          <w:sz w:val="28"/>
          <w:szCs w:val="28"/>
        </w:rPr>
        <w:t>, nea</w:t>
      </w:r>
      <w:r w:rsidR="00C81491">
        <w:rPr>
          <w:rFonts w:ascii="Comic Sans MS" w:hAnsi="Comic Sans MS"/>
          <w:sz w:val="28"/>
          <w:szCs w:val="28"/>
        </w:rPr>
        <w:t>rly 150 year old</w:t>
      </w:r>
      <w:r>
        <w:rPr>
          <w:rFonts w:ascii="Comic Sans MS" w:hAnsi="Comic Sans MS"/>
          <w:sz w:val="28"/>
          <w:szCs w:val="28"/>
        </w:rPr>
        <w:t>,</w:t>
      </w:r>
      <w:r w:rsidR="00C8149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charity doing what Mary Sumner asked of us.</w:t>
      </w:r>
    </w:p>
    <w:p w:rsidR="00C81491" w:rsidRDefault="00C81491">
      <w:pPr>
        <w:rPr>
          <w:rFonts w:ascii="Comic Sans MS" w:hAnsi="Comic Sans MS"/>
          <w:sz w:val="28"/>
          <w:szCs w:val="28"/>
        </w:rPr>
      </w:pPr>
    </w:p>
    <w:p w:rsidR="003E1BAA" w:rsidRDefault="00847B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Love </w:t>
      </w:r>
      <w:proofErr w:type="spellStart"/>
      <w:r>
        <w:rPr>
          <w:rFonts w:ascii="Comic Sans MS" w:hAnsi="Comic Sans MS"/>
          <w:sz w:val="28"/>
          <w:szCs w:val="28"/>
        </w:rPr>
        <w:t>Margy</w:t>
      </w:r>
      <w:proofErr w:type="spellEnd"/>
    </w:p>
    <w:p w:rsidR="003E1BAA" w:rsidRDefault="003E1BAA">
      <w:pPr>
        <w:rPr>
          <w:rFonts w:ascii="Comic Sans MS" w:hAnsi="Comic Sans MS"/>
          <w:sz w:val="28"/>
          <w:szCs w:val="28"/>
        </w:rPr>
      </w:pPr>
    </w:p>
    <w:sectPr w:rsidR="003E1BAA" w:rsidSect="00C81491">
      <w:pgSz w:w="11906" w:h="16838"/>
      <w:pgMar w:top="851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AA"/>
    <w:rsid w:val="003D7376"/>
    <w:rsid w:val="003E1BAA"/>
    <w:rsid w:val="00847B78"/>
    <w:rsid w:val="00C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3</cp:revision>
  <dcterms:created xsi:type="dcterms:W3CDTF">2025-03-24T16:27:00Z</dcterms:created>
  <dcterms:modified xsi:type="dcterms:W3CDTF">2025-03-24T16:29:00Z</dcterms:modified>
  <dc:language>en-GB</dc:language>
</cp:coreProperties>
</file>